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7C9" w:rsidRDefault="000171A4" w:rsidP="00C547C9">
      <w:pPr>
        <w:spacing w:line="360" w:lineRule="auto"/>
        <w:ind w:firstLine="709"/>
        <w:rPr>
          <w:b/>
          <w:sz w:val="32"/>
          <w:szCs w:val="32"/>
        </w:rPr>
      </w:pPr>
      <w:r w:rsidRPr="000171A4">
        <w:rPr>
          <w:noProof/>
          <w:sz w:val="32"/>
          <w:szCs w:val="32"/>
        </w:rPr>
        <w:pict>
          <v:group id="_x0000_s1051" style="position:absolute;left:0;text-align:left;margin-left:-20.65pt;margin-top:-37.75pt;width:513pt;height:809pt;z-index:251660288" coordorigin="1134,505" coordsize="10376,15307">
            <v:group id="_x0000_s1052" style="position:absolute;left:1134;top:505;width:10376;height:15307" coordorigin="1134,505" coordsize="10376,15307">
              <v:rect id="_x0000_s1053" style="position:absolute;left:1134;top:505;width:10376;height:15307" filled="f" strokeweight="2pt"/>
              <v:line id="_x0000_s1054" style="position:absolute" from="1701,15008" to="1702,15804" strokeweight="2pt"/>
              <v:line id="_x0000_s1055" style="position:absolute" from="1139,15001" to="11498,15002" strokeweight="2pt"/>
              <v:line id="_x0000_s1056" style="position:absolute" from="2268,15008" to="2269,15804" strokeweight="2pt"/>
              <v:line id="_x0000_s1057" style="position:absolute" from="3686,15008" to="3687,15804" strokeweight="2pt"/>
              <v:line id="_x0000_s1058" style="position:absolute" from="4536,15015" to="4537,15804" strokeweight="2pt"/>
              <v:line id="_x0000_s1059" style="position:absolute" from="5103,15008" to="5104,15796" strokeweight="2pt"/>
              <v:line id="_x0000_s1060" style="position:absolute" from="10942,15008" to="10944,15804" strokeweight="2pt"/>
              <v:line id="_x0000_s1061" style="position:absolute" from="1139,15271" to="5093,15272" strokeweight="1pt"/>
              <v:line id="_x0000_s1062" style="position:absolute" from="1139,15541" to="5093,15542" strokeweight="2pt"/>
              <v:line id="_x0000_s1063" style="position:absolute" from="10949,15273" to="11505,15274" strokeweight="1pt"/>
              <v:rect id="_x0000_s1064" style="position:absolute;left:1162;top:15552;width:519;height:236" filled="f" stroked="f" strokeweight=".25pt">
                <v:textbox style="mso-next-textbox:#_x0000_s1064" inset="1pt,1pt,1pt,1pt">
                  <w:txbxContent>
                    <w:p w:rsidR="00C547C9" w:rsidRDefault="00C547C9" w:rsidP="00C547C9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proofErr w:type="spellStart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Изм</w:t>
                      </w:r>
                      <w:proofErr w:type="spellEnd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065" style="position:absolute;left:1725;top:15552;width:519;height:236" filled="f" stroked="f" strokeweight=".25pt">
                <v:textbox style="mso-next-textbox:#_x0000_s1065" inset="1pt,1pt,1pt,1pt">
                  <w:txbxContent>
                    <w:p w:rsidR="00C547C9" w:rsidRDefault="00C547C9" w:rsidP="00C547C9">
                      <w:pPr>
                        <w:jc w:val="center"/>
                      </w:pPr>
                      <w:r>
                        <w:rPr>
                          <w:rFonts w:ascii="GOST type B" w:hAnsi="GOST type B"/>
                          <w:i/>
                          <w:iCs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_x0000_s1066" style="position:absolute;left:2310;top:15552;width:1335;height:236" filled="f" stroked="f" strokeweight=".25pt">
                <v:textbox style="mso-next-textbox:#_x0000_s1066" inset="1pt,1pt,1pt,1pt">
                  <w:txbxContent>
                    <w:p w:rsidR="00C547C9" w:rsidRDefault="00C547C9" w:rsidP="00C547C9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№ докум.</w:t>
                      </w:r>
                    </w:p>
                  </w:txbxContent>
                </v:textbox>
              </v:rect>
              <v:rect id="_x0000_s1067" style="position:absolute;left:3719;top:15552;width:796;height:236" filled="f" stroked="f" strokeweight=".25pt">
                <v:textbox style="mso-next-textbox:#_x0000_s1067" inset="1pt,1pt,1pt,1pt">
                  <w:txbxContent>
                    <w:p w:rsidR="00C547C9" w:rsidRDefault="00C547C9" w:rsidP="00C547C9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Подпись</w:t>
                      </w:r>
                    </w:p>
                    <w:p w:rsidR="00C547C9" w:rsidRDefault="00C547C9" w:rsidP="00C547C9">
                      <w:pPr>
                        <w:jc w:val="center"/>
                      </w:pPr>
                    </w:p>
                  </w:txbxContent>
                </v:textbox>
              </v:rect>
              <v:rect id="_x0000_s1068" style="position:absolute;left:4560;top:15552;width:519;height:236" filled="f" stroked="f" strokeweight=".25pt">
                <v:textbox style="mso-next-textbox:#_x0000_s1068" inset="1pt,1pt,1pt,1pt">
                  <w:txbxContent>
                    <w:p w:rsidR="00C547C9" w:rsidRDefault="00C547C9" w:rsidP="00C547C9">
                      <w:pPr>
                        <w:jc w:val="center"/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 xml:space="preserve"> Дата</w:t>
                      </w:r>
                    </w:p>
                    <w:p w:rsidR="00C547C9" w:rsidRDefault="00C547C9" w:rsidP="00C547C9">
                      <w:pPr>
                        <w:pStyle w:val="5"/>
                      </w:pPr>
                      <w:proofErr w:type="spellStart"/>
                      <w:r>
                        <w:t>ата</w:t>
                      </w:r>
                      <w:proofErr w:type="spellEnd"/>
                    </w:p>
                  </w:txbxContent>
                </v:textbox>
              </v:rect>
              <v:rect id="_x0000_s1069" style="position:absolute;left:10965;top:15029;width:519;height:237" filled="f" stroked="f" strokeweight=".25pt">
                <v:textbox style="mso-next-textbox:#_x0000_s1069" inset="1pt,1pt,1pt,1pt">
                  <w:txbxContent>
                    <w:p w:rsidR="00C547C9" w:rsidRPr="005F7A22" w:rsidRDefault="00C547C9" w:rsidP="00C547C9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5F7A22">
                        <w:rPr>
                          <w:i/>
                          <w:iCs/>
                          <w:sz w:val="18"/>
                          <w:szCs w:val="18"/>
                        </w:rPr>
                        <w:t>Лист</w:t>
                      </w:r>
                    </w:p>
                  </w:txbxContent>
                </v:textbox>
              </v:rect>
              <v:rect id="_x0000_s1070" style="position:absolute;left:10965;top:15380;width:519;height:323" filled="f" stroked="f" strokeweight=".25pt">
                <v:textbox style="mso-next-textbox:#_x0000_s1070" inset="1pt,1pt,1pt,1pt">
                  <w:txbxContent>
                    <w:p w:rsidR="00C547C9" w:rsidRPr="007B1318" w:rsidRDefault="007B1318" w:rsidP="00C547C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14</w:t>
                      </w:r>
                    </w:p>
                  </w:txbxContent>
                </v:textbox>
              </v:rect>
              <v:rect id="_x0000_s1071" style="position:absolute;left:5152;top:15216;width:5746;height:365" filled="f" stroked="f" strokeweight=".25pt">
                <v:textbox style="mso-next-textbox:#_x0000_s1071" inset="1pt,1pt,1pt,1pt">
                  <w:txbxContent>
                    <w:p w:rsidR="00C547C9" w:rsidRPr="007B1318" w:rsidRDefault="00C547C9" w:rsidP="00C547C9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v:group>
            <v:rect id="_x0000_s1072" style="position:absolute;left:1652;top:15036;width:644;height:224" filled="f" stroked="f" strokeweight=".25pt">
              <v:textbox style="mso-next-textbox:#_x0000_s1072" inset="1pt,1pt,1pt,1pt">
                <w:txbxContent>
                  <w:p w:rsidR="00C547C9" w:rsidRDefault="00C547C9" w:rsidP="00C547C9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>
                      <w:rPr>
                        <w:rFonts w:ascii="GOST type B" w:hAnsi="GOST type B"/>
                        <w:i/>
                        <w:iCs/>
                        <w:sz w:val="16"/>
                        <w:szCs w:val="16"/>
                      </w:rPr>
                      <w:t>Разраб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073" style="position:absolute;left:1680;top:15288;width:616;height:224" filled="f" stroked="f" strokeweight=".25pt">
              <v:textbox style="mso-next-textbox:#_x0000_s1073" inset="1pt,1pt,1pt,1pt">
                <w:txbxContent>
                  <w:p w:rsidR="00C547C9" w:rsidRDefault="00C547C9" w:rsidP="00C547C9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Пров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074" style="position:absolute;left:2296;top:15036;width:1335;height:236" filled="f" stroked="f" strokeweight=".25pt">
              <v:textbox style="mso-next-textbox:#_x0000_s1074" inset="1pt,1pt,1pt,1pt">
                <w:txbxContent>
                  <w:p w:rsidR="00C547C9" w:rsidRPr="00FF5795" w:rsidRDefault="007B1318" w:rsidP="00C547C9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.</w:t>
                    </w:r>
                  </w:p>
                </w:txbxContent>
              </v:textbox>
            </v:rect>
            <v:rect id="_x0000_s1075" style="position:absolute;left:2324;top:15288;width:1335;height:236" filled="f" stroked="f" strokeweight=".25pt">
              <v:textbox style="mso-next-textbox:#_x0000_s1075" inset="1pt,1pt,1pt,1pt">
                <w:txbxContent>
                  <w:p w:rsidR="00C547C9" w:rsidRPr="00FF5795" w:rsidRDefault="00C547C9" w:rsidP="00C547C9">
                    <w:pPr>
                      <w:pStyle w:val="4"/>
                      <w:jc w:val="left"/>
                      <w:rPr>
                        <w:b w:val="0"/>
                        <w:bCs/>
                        <w:iCs/>
                        <w:sz w:val="20"/>
                      </w:rPr>
                    </w:pPr>
                  </w:p>
                </w:txbxContent>
              </v:textbox>
            </v:rect>
          </v:group>
        </w:pict>
      </w:r>
      <w:r w:rsidR="00C547C9">
        <w:rPr>
          <w:b/>
          <w:sz w:val="32"/>
          <w:szCs w:val="32"/>
        </w:rPr>
        <w:t>4</w:t>
      </w:r>
      <w:r w:rsidR="00C547C9" w:rsidRPr="004F49BC">
        <w:rPr>
          <w:b/>
          <w:sz w:val="32"/>
          <w:szCs w:val="32"/>
        </w:rPr>
        <w:t xml:space="preserve"> Структурная схема ремонта</w:t>
      </w:r>
    </w:p>
    <w:p w:rsidR="00C547C9" w:rsidRPr="004F49BC" w:rsidRDefault="00C547C9" w:rsidP="00C547C9">
      <w:pPr>
        <w:jc w:val="center"/>
        <w:rPr>
          <w:sz w:val="28"/>
          <w:szCs w:val="28"/>
        </w:rPr>
      </w:pPr>
    </w:p>
    <w:p w:rsidR="00C547C9" w:rsidRPr="00167449" w:rsidRDefault="00C547C9" w:rsidP="007B1318">
      <w:pPr>
        <w:spacing w:line="360" w:lineRule="auto"/>
      </w:pPr>
      <w:r w:rsidRPr="004F49BC">
        <w:rPr>
          <w:sz w:val="28"/>
          <w:szCs w:val="28"/>
        </w:rPr>
        <w:t xml:space="preserve">Структурная схема ремонта представлена на рисунке </w:t>
      </w:r>
      <w:r w:rsidR="003175E7">
        <w:rPr>
          <w:sz w:val="28"/>
          <w:szCs w:val="28"/>
        </w:rPr>
        <w:t>3</w:t>
      </w:r>
      <w:r w:rsidRPr="004F49BC">
        <w:rPr>
          <w:sz w:val="28"/>
          <w:szCs w:val="28"/>
        </w:rPr>
        <w:t>:</w:t>
      </w:r>
    </w:p>
    <w:p w:rsidR="00C547C9" w:rsidRPr="00167449" w:rsidRDefault="00C547C9" w:rsidP="00C547C9"/>
    <w:p w:rsidR="00C547C9" w:rsidRPr="00167449" w:rsidRDefault="00C547C9" w:rsidP="00C547C9"/>
    <w:p w:rsidR="00C547C9" w:rsidRPr="00167449" w:rsidRDefault="000171A4" w:rsidP="00C547C9">
      <w:r w:rsidRPr="000171A4">
        <w:rPr>
          <w:noProof/>
          <w:sz w:val="32"/>
          <w:szCs w:val="32"/>
        </w:rPr>
        <w:pict>
          <v:rect id="_x0000_s1077" style="position:absolute;margin-left:142.75pt;margin-top:11.3pt;width:2in;height:35.1pt;z-index:251663360">
            <v:textbox style="mso-next-textbox:#_x0000_s1077">
              <w:txbxContent>
                <w:p w:rsidR="00C547C9" w:rsidRPr="00146057" w:rsidRDefault="00C547C9" w:rsidP="00C547C9">
                  <w:pPr>
                    <w:jc w:val="center"/>
                    <w:rPr>
                      <w:sz w:val="28"/>
                      <w:szCs w:val="28"/>
                    </w:rPr>
                  </w:pPr>
                  <w:r w:rsidRPr="00146057">
                    <w:rPr>
                      <w:sz w:val="28"/>
                      <w:szCs w:val="28"/>
                    </w:rPr>
                    <w:t>Осмотр</w:t>
                  </w:r>
                </w:p>
              </w:txbxContent>
            </v:textbox>
          </v:rect>
        </w:pict>
      </w:r>
    </w:p>
    <w:p w:rsidR="00C547C9" w:rsidRPr="00167449" w:rsidRDefault="00C547C9" w:rsidP="00C547C9"/>
    <w:p w:rsidR="00C547C9" w:rsidRPr="00167449" w:rsidRDefault="00C547C9" w:rsidP="00C547C9"/>
    <w:p w:rsidR="00C547C9" w:rsidRPr="00167449" w:rsidRDefault="000171A4" w:rsidP="00C547C9">
      <w:r w:rsidRPr="000171A4"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8" type="#_x0000_t32" style="position:absolute;margin-left:208.95pt;margin-top:6pt;width:0;height:18.9pt;z-index:251674624" o:connectortype="straight">
            <v:stroke endarrow="block"/>
          </v:shape>
        </w:pict>
      </w:r>
    </w:p>
    <w:p w:rsidR="00C547C9" w:rsidRPr="00167449" w:rsidRDefault="000171A4" w:rsidP="00C547C9">
      <w:r>
        <w:rPr>
          <w:noProof/>
        </w:rPr>
        <w:pict>
          <v:rect id="_x0000_s1079" style="position:absolute;margin-left:142.35pt;margin-top:11.45pt;width:144.4pt;height:36pt;z-index:251665408">
            <v:textbox style="mso-next-textbox:#_x0000_s1079">
              <w:txbxContent>
                <w:p w:rsidR="00C547C9" w:rsidRPr="00C547C9" w:rsidRDefault="00C547C9" w:rsidP="00C547C9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Очистка</w:t>
                  </w:r>
                </w:p>
              </w:txbxContent>
            </v:textbox>
          </v:rect>
        </w:pict>
      </w:r>
    </w:p>
    <w:p w:rsidR="00C547C9" w:rsidRPr="00167449" w:rsidRDefault="00C547C9" w:rsidP="00C547C9"/>
    <w:p w:rsidR="00C547C9" w:rsidRPr="00167449" w:rsidRDefault="00C547C9" w:rsidP="00C547C9"/>
    <w:p w:rsidR="00C547C9" w:rsidRPr="00167449" w:rsidRDefault="000171A4" w:rsidP="00C547C9">
      <w:r w:rsidRPr="000171A4">
        <w:rPr>
          <w:noProof/>
          <w:sz w:val="28"/>
          <w:szCs w:val="28"/>
        </w:rPr>
        <w:pict>
          <v:shape id="_x0000_s1086" type="#_x0000_t32" style="position:absolute;margin-left:208.95pt;margin-top:6.05pt;width:0;height:18.9pt;z-index:251672576" o:connectortype="straight">
            <v:stroke endarrow="block"/>
          </v:shape>
        </w:pict>
      </w:r>
    </w:p>
    <w:p w:rsidR="003C3712" w:rsidRDefault="000171A4" w:rsidP="00C547C9">
      <w:r>
        <w:rPr>
          <w:noProof/>
        </w:rPr>
        <w:pict>
          <v:rect id="_x0000_s1099" style="position:absolute;margin-left:142.35pt;margin-top:11.15pt;width:144.4pt;height:57.6pt;z-index:251683840">
            <v:textbox>
              <w:txbxContent>
                <w:p w:rsidR="003C3712" w:rsidRPr="003C3712" w:rsidRDefault="003C3712" w:rsidP="003C3712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  <w:r w:rsidRPr="003C3712">
                    <w:rPr>
                      <w:sz w:val="28"/>
                      <w:szCs w:val="28"/>
                    </w:rPr>
                    <w:t>Демонтаж буксовых узлов</w:t>
                  </w:r>
                </w:p>
              </w:txbxContent>
            </v:textbox>
          </v:rect>
        </w:pict>
      </w:r>
    </w:p>
    <w:p w:rsidR="003C3712" w:rsidRDefault="003C3712" w:rsidP="00C547C9"/>
    <w:p w:rsidR="003C3712" w:rsidRPr="00146057" w:rsidRDefault="003C3712" w:rsidP="003C3712">
      <w:pPr>
        <w:jc w:val="center"/>
        <w:rPr>
          <w:szCs w:val="28"/>
        </w:rPr>
      </w:pPr>
    </w:p>
    <w:p w:rsidR="003C3712" w:rsidRDefault="003C3712" w:rsidP="00C547C9"/>
    <w:p w:rsidR="003C3712" w:rsidRDefault="003C3712" w:rsidP="00C547C9"/>
    <w:p w:rsidR="003C3712" w:rsidRDefault="000171A4" w:rsidP="00C547C9">
      <w:r>
        <w:rPr>
          <w:noProof/>
        </w:rPr>
        <w:pict>
          <v:shape id="_x0000_s1100" type="#_x0000_t32" style="position:absolute;margin-left:208.95pt;margin-top:-.25pt;width:0;height:25.2pt;z-index:251684864" o:connectortype="straight">
            <v:stroke endarrow="block"/>
          </v:shape>
        </w:pict>
      </w:r>
    </w:p>
    <w:p w:rsidR="00C547C9" w:rsidRPr="00167449" w:rsidRDefault="000171A4" w:rsidP="00C547C9">
      <w:r w:rsidRPr="000171A4">
        <w:rPr>
          <w:noProof/>
          <w:sz w:val="32"/>
          <w:szCs w:val="32"/>
        </w:rPr>
        <w:pict>
          <v:rect id="_x0000_s1078" style="position:absolute;margin-left:142.35pt;margin-top:11.15pt;width:2in;height:35.1pt;z-index:251664384">
            <v:textbox style="mso-next-textbox:#_x0000_s1078">
              <w:txbxContent>
                <w:p w:rsidR="00C547C9" w:rsidRPr="00146057" w:rsidRDefault="00C547C9" w:rsidP="00C547C9">
                  <w:pPr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Дефектировка</w:t>
                  </w:r>
                  <w:proofErr w:type="spellEnd"/>
                </w:p>
              </w:txbxContent>
            </v:textbox>
          </v:rect>
        </w:pict>
      </w:r>
    </w:p>
    <w:p w:rsidR="00C547C9" w:rsidRPr="00167449" w:rsidRDefault="00C547C9" w:rsidP="00C547C9"/>
    <w:p w:rsidR="00C547C9" w:rsidRPr="00167449" w:rsidRDefault="00C547C9" w:rsidP="00C547C9"/>
    <w:p w:rsidR="00C547C9" w:rsidRPr="00167449" w:rsidRDefault="000171A4" w:rsidP="00C547C9">
      <w:r>
        <w:rPr>
          <w:noProof/>
        </w:rPr>
        <w:pict>
          <v:shape id="_x0000_s1094" type="#_x0000_t32" style="position:absolute;margin-left:208.95pt;margin-top:4.9pt;width:0;height:18.75pt;z-index:251679744" o:connectortype="straight">
            <v:stroke endarrow="block"/>
          </v:shape>
        </w:pict>
      </w:r>
    </w:p>
    <w:p w:rsidR="00C547C9" w:rsidRPr="00167449" w:rsidRDefault="000171A4" w:rsidP="00C547C9">
      <w:r>
        <w:rPr>
          <w:noProof/>
        </w:rPr>
        <w:pict>
          <v:rect id="_x0000_s1095" style="position:absolute;margin-left:142.75pt;margin-top:9.85pt;width:2in;height:86.25pt;z-index:251680768">
            <v:textbox>
              <w:txbxContent>
                <w:p w:rsidR="00095ED8" w:rsidRPr="00095ED8" w:rsidRDefault="00095ED8" w:rsidP="00095ED8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  <w:r w:rsidRPr="00095ED8">
                    <w:rPr>
                      <w:sz w:val="28"/>
                      <w:szCs w:val="28"/>
                    </w:rPr>
                    <w:t>Проверка соответствие размеров</w:t>
                  </w:r>
                </w:p>
                <w:p w:rsidR="00095ED8" w:rsidRDefault="00095ED8"/>
              </w:txbxContent>
            </v:textbox>
          </v:rect>
        </w:pict>
      </w:r>
    </w:p>
    <w:p w:rsidR="00C547C9" w:rsidRPr="00167449" w:rsidRDefault="00C547C9" w:rsidP="00C547C9"/>
    <w:p w:rsidR="00C547C9" w:rsidRPr="00167449" w:rsidRDefault="00C547C9" w:rsidP="00C547C9"/>
    <w:p w:rsidR="00C547C9" w:rsidRPr="00167449" w:rsidRDefault="00C547C9" w:rsidP="00C547C9"/>
    <w:p w:rsidR="00C547C9" w:rsidRPr="00167449" w:rsidRDefault="00C547C9" w:rsidP="00C547C9"/>
    <w:p w:rsidR="00C547C9" w:rsidRPr="00167449" w:rsidRDefault="00C547C9" w:rsidP="00C547C9"/>
    <w:p w:rsidR="00C547C9" w:rsidRPr="00167449" w:rsidRDefault="000171A4" w:rsidP="00C547C9">
      <w:r>
        <w:rPr>
          <w:noProof/>
        </w:rPr>
        <w:pict>
          <v:shape id="_x0000_s1096" type="#_x0000_t32" style="position:absolute;margin-left:208.95pt;margin-top:13.3pt;width:0;height:21pt;z-index:251681792" o:connectortype="straight">
            <v:stroke endarrow="block"/>
          </v:shape>
        </w:pict>
      </w:r>
    </w:p>
    <w:p w:rsidR="00C547C9" w:rsidRPr="00167449" w:rsidRDefault="00C547C9" w:rsidP="00C547C9"/>
    <w:p w:rsidR="00C547C9" w:rsidRPr="00167449" w:rsidRDefault="000171A4" w:rsidP="00C547C9">
      <w:r>
        <w:rPr>
          <w:noProof/>
        </w:rPr>
        <w:pict>
          <v:rect id="_x0000_s1097" style="position:absolute;margin-left:142.75pt;margin-top:6.7pt;width:2in;height:65.5pt;z-index:251682816">
            <v:textbox>
              <w:txbxContent>
                <w:p w:rsidR="00095ED8" w:rsidRPr="00095ED8" w:rsidRDefault="00095ED8" w:rsidP="00095ED8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Обточка неисправностей</w:t>
                  </w:r>
                </w:p>
              </w:txbxContent>
            </v:textbox>
          </v:rect>
        </w:pict>
      </w:r>
    </w:p>
    <w:p w:rsidR="00C547C9" w:rsidRPr="00167449" w:rsidRDefault="00C547C9" w:rsidP="00C547C9"/>
    <w:p w:rsidR="00C547C9" w:rsidRPr="00167449" w:rsidRDefault="00C547C9" w:rsidP="00C547C9"/>
    <w:p w:rsidR="00C547C9" w:rsidRPr="00167449" w:rsidRDefault="00C547C9" w:rsidP="00C547C9"/>
    <w:p w:rsidR="00C547C9" w:rsidRPr="00167449" w:rsidRDefault="00C547C9" w:rsidP="00C547C9"/>
    <w:p w:rsidR="00C547C9" w:rsidRPr="00167449" w:rsidRDefault="000171A4" w:rsidP="00C547C9">
      <w:r w:rsidRPr="000171A4">
        <w:rPr>
          <w:b/>
          <w:noProof/>
          <w:sz w:val="28"/>
          <w:szCs w:val="28"/>
        </w:rPr>
        <w:pict>
          <v:shape id="_x0000_s1092" type="#_x0000_t32" style="position:absolute;margin-left:208.95pt;margin-top:3.2pt;width:0;height:15.1pt;z-index:251678720" o:connectortype="straight">
            <v:stroke endarrow="block"/>
          </v:shape>
        </w:pict>
      </w:r>
    </w:p>
    <w:p w:rsidR="00C547C9" w:rsidRPr="00167449" w:rsidRDefault="000171A4" w:rsidP="00C547C9">
      <w:r>
        <w:rPr>
          <w:noProof/>
        </w:rPr>
        <w:pict>
          <v:rect id="_x0000_s1084" style="position:absolute;margin-left:142.35pt;margin-top:4.5pt;width:2in;height:75.85pt;z-index:251670528">
            <v:textbox style="mso-next-textbox:#_x0000_s1084">
              <w:txbxContent>
                <w:p w:rsidR="00C547C9" w:rsidRPr="00146057" w:rsidRDefault="00C547C9" w:rsidP="003C3712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  <w:r w:rsidRPr="00146057">
                    <w:rPr>
                      <w:sz w:val="28"/>
                      <w:szCs w:val="28"/>
                    </w:rPr>
                    <w:t>Проверка на испытательном стенде</w:t>
                  </w:r>
                </w:p>
              </w:txbxContent>
            </v:textbox>
          </v:rect>
        </w:pict>
      </w:r>
    </w:p>
    <w:p w:rsidR="00C547C9" w:rsidRPr="00167449" w:rsidRDefault="00C547C9" w:rsidP="00C547C9"/>
    <w:p w:rsidR="00C547C9" w:rsidRPr="00167449" w:rsidRDefault="00C547C9" w:rsidP="00C547C9"/>
    <w:p w:rsidR="00C547C9" w:rsidRPr="00167449" w:rsidRDefault="00C547C9" w:rsidP="00C547C9"/>
    <w:p w:rsidR="00C547C9" w:rsidRDefault="00C547C9" w:rsidP="00C547C9"/>
    <w:p w:rsidR="003C3712" w:rsidRDefault="000171A4" w:rsidP="00C547C9">
      <w:r>
        <w:rPr>
          <w:noProof/>
        </w:rPr>
        <w:pict>
          <v:shape id="_x0000_s1102" type="#_x0000_t32" style="position:absolute;margin-left:214.2pt;margin-top:11.35pt;width:.75pt;height:12.75pt;flip:x;z-index:251686912" o:connectortype="straight">
            <v:stroke endarrow="block"/>
          </v:shape>
        </w:pict>
      </w:r>
    </w:p>
    <w:p w:rsidR="003C3712" w:rsidRDefault="000171A4" w:rsidP="00C547C9">
      <w:r>
        <w:rPr>
          <w:noProof/>
        </w:rPr>
        <w:pict>
          <v:rect id="_x0000_s1101" style="position:absolute;margin-left:142.75pt;margin-top:10.3pt;width:143.6pt;height:47.25pt;z-index:251685888">
            <v:textbox>
              <w:txbxContent>
                <w:p w:rsidR="003C3712" w:rsidRPr="003C3712" w:rsidRDefault="003C3712" w:rsidP="003C3712">
                  <w:pPr>
                    <w:spacing w:line="360" w:lineRule="auto"/>
                    <w:jc w:val="center"/>
                    <w:rPr>
                      <w:sz w:val="28"/>
                      <w:szCs w:val="28"/>
                    </w:rPr>
                  </w:pPr>
                  <w:r w:rsidRPr="003C3712">
                    <w:rPr>
                      <w:sz w:val="28"/>
                      <w:szCs w:val="28"/>
                    </w:rPr>
                    <w:t>Окраска колесной пары</w:t>
                  </w:r>
                </w:p>
                <w:p w:rsidR="003C3712" w:rsidRDefault="003C3712"/>
              </w:txbxContent>
            </v:textbox>
          </v:rect>
        </w:pict>
      </w:r>
    </w:p>
    <w:p w:rsidR="003C3712" w:rsidRPr="00167449" w:rsidRDefault="003C3712" w:rsidP="00C547C9"/>
    <w:p w:rsidR="00C547C9" w:rsidRDefault="00C547C9" w:rsidP="00C547C9"/>
    <w:p w:rsidR="003C3712" w:rsidRDefault="003C3712" w:rsidP="00C547C9"/>
    <w:p w:rsidR="003C3712" w:rsidRPr="00167449" w:rsidRDefault="003C3712" w:rsidP="00C547C9"/>
    <w:p w:rsidR="002927C6" w:rsidRPr="00167449" w:rsidRDefault="002927C6" w:rsidP="002927C6">
      <w:pPr>
        <w:jc w:val="center"/>
        <w:rPr>
          <w:sz w:val="28"/>
          <w:szCs w:val="28"/>
        </w:rPr>
      </w:pPr>
      <w:r w:rsidRPr="00167449">
        <w:rPr>
          <w:sz w:val="28"/>
          <w:szCs w:val="28"/>
        </w:rPr>
        <w:t>Рисунок</w:t>
      </w:r>
      <w:r>
        <w:rPr>
          <w:sz w:val="28"/>
          <w:szCs w:val="28"/>
        </w:rPr>
        <w:t xml:space="preserve"> </w:t>
      </w:r>
      <w:r w:rsidR="00B0020C">
        <w:rPr>
          <w:sz w:val="28"/>
          <w:szCs w:val="28"/>
        </w:rPr>
        <w:t>3</w:t>
      </w:r>
      <w:r>
        <w:rPr>
          <w:sz w:val="28"/>
          <w:szCs w:val="28"/>
        </w:rPr>
        <w:t>- Структурная схема ремонта</w:t>
      </w:r>
    </w:p>
    <w:p w:rsidR="00544AD1" w:rsidRDefault="00544AD1" w:rsidP="00C547C9">
      <w:pPr>
        <w:spacing w:line="360" w:lineRule="auto"/>
      </w:pPr>
    </w:p>
    <w:sectPr w:rsidR="00544AD1" w:rsidSect="00544A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OST type B">
    <w:panose1 w:val="020B0500000000000000"/>
    <w:charset w:val="CC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47C9"/>
    <w:rsid w:val="000171A4"/>
    <w:rsid w:val="00095ED8"/>
    <w:rsid w:val="00134A29"/>
    <w:rsid w:val="002927C6"/>
    <w:rsid w:val="00310ED7"/>
    <w:rsid w:val="003175E7"/>
    <w:rsid w:val="003A5852"/>
    <w:rsid w:val="003C3712"/>
    <w:rsid w:val="00437ED2"/>
    <w:rsid w:val="00544AD1"/>
    <w:rsid w:val="005F7A22"/>
    <w:rsid w:val="00604901"/>
    <w:rsid w:val="006C5866"/>
    <w:rsid w:val="006E2C9B"/>
    <w:rsid w:val="007B1318"/>
    <w:rsid w:val="009902BF"/>
    <w:rsid w:val="00A2233D"/>
    <w:rsid w:val="00B0020C"/>
    <w:rsid w:val="00B25CE1"/>
    <w:rsid w:val="00B71EED"/>
    <w:rsid w:val="00C547C9"/>
    <w:rsid w:val="00DD36C9"/>
    <w:rsid w:val="00EA281E"/>
    <w:rsid w:val="00FF5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8" type="connector" idref="#_x0000_s1086"/>
        <o:r id="V:Rule9" type="connector" idref="#_x0000_s1094"/>
        <o:r id="V:Rule10" type="connector" idref="#_x0000_s1088"/>
        <o:r id="V:Rule11" type="connector" idref="#_x0000_s1092"/>
        <o:r id="V:Rule12" type="connector" idref="#_x0000_s1100"/>
        <o:r id="V:Rule13" type="connector" idref="#_x0000_s1096"/>
        <o:r id="V:Rule14" type="connector" idref="#_x0000_s110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C547C9"/>
    <w:pPr>
      <w:keepNext/>
      <w:jc w:val="center"/>
      <w:outlineLvl w:val="3"/>
    </w:pPr>
    <w:rPr>
      <w:b/>
      <w:sz w:val="26"/>
      <w:szCs w:val="20"/>
    </w:rPr>
  </w:style>
  <w:style w:type="paragraph" w:styleId="5">
    <w:name w:val="heading 5"/>
    <w:basedOn w:val="a"/>
    <w:next w:val="a"/>
    <w:link w:val="50"/>
    <w:qFormat/>
    <w:rsid w:val="00C547C9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547C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547C9"/>
    <w:rPr>
      <w:rFonts w:ascii="Times New Roman" w:eastAsia="Times New Roman" w:hAnsi="Times New Roman" w:cs="Times New Roman"/>
      <w:b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Ant</cp:lastModifiedBy>
  <cp:revision>10</cp:revision>
  <dcterms:created xsi:type="dcterms:W3CDTF">2012-11-28T17:10:00Z</dcterms:created>
  <dcterms:modified xsi:type="dcterms:W3CDTF">2013-06-18T10:19:00Z</dcterms:modified>
</cp:coreProperties>
</file>